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B1" w:rsidRDefault="006527B1">
      <w:pPr>
        <w:rPr>
          <w:sz w:val="2"/>
          <w:szCs w:val="2"/>
        </w:rPr>
      </w:pPr>
    </w:p>
    <w:p w:rsidR="006527B1" w:rsidRDefault="007B22F3" w:rsidP="007B22F3">
      <w:pPr>
        <w:pStyle w:val="3"/>
        <w:shd w:val="clear" w:color="auto" w:fill="auto"/>
        <w:spacing w:before="0" w:after="0" w:line="270" w:lineRule="exact"/>
        <w:ind w:left="5180"/>
      </w:pPr>
      <w:r>
        <w:rPr>
          <w:lang w:val="ru-RU"/>
        </w:rPr>
        <w:t xml:space="preserve">                                             </w:t>
      </w:r>
      <w:r w:rsidR="00CD4486">
        <w:t>Приложение</w:t>
      </w:r>
    </w:p>
    <w:p w:rsidR="00206207" w:rsidRDefault="00CD4486" w:rsidP="00206207">
      <w:pPr>
        <w:pStyle w:val="3"/>
        <w:shd w:val="clear" w:color="auto" w:fill="auto"/>
        <w:spacing w:before="0" w:after="236"/>
        <w:ind w:right="440"/>
        <w:jc w:val="right"/>
        <w:rPr>
          <w:lang w:val="ru-RU"/>
        </w:rPr>
      </w:pPr>
      <w:bookmarkStart w:id="0" w:name="_GoBack"/>
      <w:r>
        <w:t xml:space="preserve">к приказу </w:t>
      </w:r>
      <w:r w:rsidR="007B22F3">
        <w:rPr>
          <w:lang w:val="ru-RU"/>
        </w:rPr>
        <w:t xml:space="preserve"> от 30.08.2023 № 223</w:t>
      </w:r>
    </w:p>
    <w:bookmarkEnd w:id="0"/>
    <w:p w:rsidR="00206207" w:rsidRDefault="00206207" w:rsidP="00206207">
      <w:pPr>
        <w:pStyle w:val="3"/>
        <w:shd w:val="clear" w:color="auto" w:fill="auto"/>
        <w:spacing w:before="0" w:after="236"/>
        <w:ind w:right="440"/>
        <w:jc w:val="center"/>
      </w:pPr>
      <w:r>
        <w:t>Сводный график проведения мероприятий по оценке образовательных достижений обучающихся общеобразовательных организаций Оренбургской области на 2023/2024 учебный год</w:t>
      </w:r>
    </w:p>
    <w:p w:rsidR="00206207" w:rsidRDefault="00206207" w:rsidP="00206207">
      <w:pPr>
        <w:jc w:val="center"/>
        <w:rPr>
          <w:sz w:val="2"/>
          <w:szCs w:val="2"/>
        </w:rPr>
        <w:sectPr w:rsidR="00206207" w:rsidSect="00AD2BC6">
          <w:headerReference w:type="default" r:id="rId7"/>
          <w:type w:val="continuous"/>
          <w:pgSz w:w="11905" w:h="16837"/>
          <w:pgMar w:top="284" w:right="253" w:bottom="142" w:left="1630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Y="30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12"/>
        <w:gridCol w:w="2832"/>
        <w:gridCol w:w="1277"/>
        <w:gridCol w:w="3422"/>
      </w:tblGrid>
      <w:tr w:rsidR="00206207" w:rsidTr="00D80A98">
        <w:trPr>
          <w:trHeight w:val="25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880"/>
            </w:pPr>
            <w:r>
              <w:t>Дата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400"/>
            </w:pPr>
            <w:r>
              <w:t>Класс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Контрольные мероприятия</w:t>
            </w:r>
          </w:p>
        </w:tc>
      </w:tr>
      <w:tr w:rsidR="00206207" w:rsidTr="00D80A98">
        <w:trPr>
          <w:trHeight w:val="245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4340"/>
            </w:pPr>
            <w:r>
              <w:t>I полугодие</w:t>
            </w:r>
          </w:p>
        </w:tc>
      </w:tr>
      <w:tr w:rsidR="00206207" w:rsidTr="00D80A98">
        <w:trPr>
          <w:trHeight w:val="102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rPr>
                <w:lang w:val="ru-RU"/>
              </w:rPr>
              <w:t>13</w:t>
            </w:r>
            <w:r>
              <w:t>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0" w:lineRule="exact"/>
              <w:jc w:val="center"/>
            </w:pPr>
            <w:r>
              <w:t>Оценка готовности к обучению на уровне начального общего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4" w:lineRule="exact"/>
              <w:ind w:firstLine="340"/>
              <w:jc w:val="center"/>
            </w:pPr>
            <w:r>
              <w:t>Стартовая диагностика (проводится администрацией образовательной организации)</w:t>
            </w:r>
          </w:p>
        </w:tc>
      </w:tr>
      <w:tr w:rsidR="00206207" w:rsidTr="00D80A98">
        <w:trPr>
          <w:trHeight w:val="33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rPr>
                <w:lang w:val="ru-RU"/>
              </w:rPr>
              <w:t>15</w:t>
            </w:r>
            <w:r>
              <w:t>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4" w:lineRule="exact"/>
              <w:jc w:val="center"/>
            </w:pPr>
            <w: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5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0" w:lineRule="exact"/>
              <w:ind w:firstLine="340"/>
              <w:jc w:val="center"/>
            </w:pPr>
            <w:r>
              <w:t>Стартовая диагностика (проводится администрацией образовательной организации)</w:t>
            </w:r>
          </w:p>
        </w:tc>
      </w:tr>
      <w:tr w:rsidR="00206207" w:rsidTr="00D80A98">
        <w:trPr>
          <w:trHeight w:val="12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pacing w:line="254" w:lineRule="exact"/>
              <w:jc w:val="center"/>
            </w:pPr>
            <w:r>
              <w:rPr>
                <w:lang w:val="ru-RU"/>
              </w:rPr>
              <w:t>Г</w:t>
            </w:r>
            <w:proofErr w:type="spellStart"/>
            <w:r>
              <w:t>еография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985D81" w:rsidRDefault="00206207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0" w:lineRule="exact"/>
              <w:ind w:firstLine="340"/>
              <w:jc w:val="both"/>
            </w:pPr>
          </w:p>
        </w:tc>
      </w:tr>
      <w:tr w:rsidR="00206207" w:rsidTr="00D80A98">
        <w:trPr>
          <w:trHeight w:val="7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19.09.2023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pacing w:line="254" w:lineRule="exact"/>
              <w:jc w:val="center"/>
            </w:pPr>
            <w:r>
              <w:rPr>
                <w:lang w:val="ru-RU"/>
              </w:rPr>
              <w:t>Б</w:t>
            </w:r>
            <w:proofErr w:type="spellStart"/>
            <w:r>
              <w:t>иология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985D81" w:rsidRDefault="00206207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0" w:lineRule="exact"/>
              <w:ind w:firstLine="340"/>
              <w:jc w:val="both"/>
            </w:pPr>
          </w:p>
        </w:tc>
      </w:tr>
      <w:tr w:rsidR="00206207" w:rsidTr="00D80A98">
        <w:trPr>
          <w:trHeight w:val="16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pacing w:line="254" w:lineRule="exact"/>
              <w:jc w:val="center"/>
            </w:pPr>
            <w:r>
              <w:t>ОДНКНР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985D81" w:rsidRDefault="00206207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0" w:lineRule="exact"/>
              <w:ind w:firstLine="340"/>
              <w:jc w:val="both"/>
            </w:pPr>
          </w:p>
        </w:tc>
      </w:tr>
      <w:tr w:rsidR="00206207" w:rsidTr="00D80A98">
        <w:trPr>
          <w:trHeight w:val="28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FA1B42" w:rsidRDefault="00206207" w:rsidP="00D80A9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B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6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/>
        </w:tc>
      </w:tr>
      <w:tr w:rsidR="00206207" w:rsidTr="00D80A98">
        <w:trPr>
          <w:trHeight w:val="2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FA1B42" w:rsidRDefault="00206207" w:rsidP="00D80A9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B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0" w:lineRule="exact"/>
              <w:jc w:val="center"/>
            </w:pPr>
            <w:r>
              <w:t xml:space="preserve">Алгебра,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7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/>
        </w:tc>
      </w:tr>
      <w:tr w:rsidR="00206207" w:rsidTr="00D80A98">
        <w:trPr>
          <w:trHeight w:val="14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FA1B42" w:rsidRDefault="00206207" w:rsidP="00D80A9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B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pacing w:line="250" w:lineRule="exact"/>
              <w:jc w:val="center"/>
            </w:pPr>
            <w:r>
              <w:rPr>
                <w:lang w:val="ru-RU"/>
              </w:rPr>
              <w:t>Г</w:t>
            </w:r>
            <w:proofErr w:type="spellStart"/>
            <w:r>
              <w:t>еометрия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FA1B42" w:rsidRDefault="00206207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/>
        </w:tc>
      </w:tr>
      <w:tr w:rsidR="00206207" w:rsidTr="00D80A98">
        <w:trPr>
          <w:trHeight w:val="2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FA1B42" w:rsidRDefault="00206207" w:rsidP="00D80A9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B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pacing w:line="250" w:lineRule="exact"/>
              <w:jc w:val="center"/>
            </w:pPr>
            <w:r>
              <w:rPr>
                <w:lang w:val="ru-RU"/>
              </w:rPr>
              <w:t>В</w:t>
            </w:r>
            <w:proofErr w:type="spellStart"/>
            <w:r>
              <w:t>ероятность</w:t>
            </w:r>
            <w:proofErr w:type="spellEnd"/>
            <w:r>
              <w:t xml:space="preserve"> и статистика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FA1B42" w:rsidRDefault="00206207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/>
        </w:tc>
      </w:tr>
      <w:tr w:rsidR="00206207" w:rsidTr="00D80A98">
        <w:trPr>
          <w:trHeight w:val="19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FA1B42" w:rsidRDefault="00206207" w:rsidP="00D80A9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B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pacing w:line="250" w:lineRule="exact"/>
              <w:jc w:val="center"/>
            </w:pPr>
            <w:r>
              <w:rPr>
                <w:lang w:val="ru-RU"/>
              </w:rPr>
              <w:t>И</w:t>
            </w:r>
            <w:proofErr w:type="spellStart"/>
            <w:r>
              <w:t>нформатика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FA1B42" w:rsidRDefault="00206207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/>
        </w:tc>
      </w:tr>
      <w:tr w:rsidR="00206207" w:rsidTr="00D80A98">
        <w:trPr>
          <w:trHeight w:val="21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FA1B42" w:rsidRDefault="00206207" w:rsidP="00D80A9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B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pacing w:line="250" w:lineRule="exact"/>
              <w:jc w:val="center"/>
            </w:pPr>
            <w:r>
              <w:rPr>
                <w:lang w:val="ru-RU"/>
              </w:rPr>
              <w:t>Ф</w:t>
            </w:r>
            <w:proofErr w:type="spellStart"/>
            <w:r>
              <w:t>изика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FA1B42" w:rsidRDefault="00206207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/>
        </w:tc>
      </w:tr>
      <w:tr w:rsidR="00206207" w:rsidTr="00D80A98">
        <w:trPr>
          <w:trHeight w:val="15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FA1B42" w:rsidRDefault="00206207" w:rsidP="00D80A9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B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pacing w:line="250" w:lineRule="exact"/>
              <w:jc w:val="center"/>
            </w:pPr>
            <w: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FA1B42" w:rsidRDefault="00206207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/>
        </w:tc>
      </w:tr>
      <w:tr w:rsidR="00206207" w:rsidTr="00D80A98">
        <w:trPr>
          <w:trHeight w:val="26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FA1B42" w:rsidRDefault="00206207" w:rsidP="00D80A9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B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ОБЖ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8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/>
        </w:tc>
      </w:tr>
      <w:tr w:rsidR="00206207" w:rsidTr="00D80A98">
        <w:trPr>
          <w:trHeight w:val="26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5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10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4" w:lineRule="exact"/>
              <w:ind w:firstLine="340"/>
              <w:jc w:val="center"/>
            </w:pPr>
            <w:r>
              <w:t>Стартовая диагностика (проводится администрацией образовательной организации)</w:t>
            </w:r>
          </w:p>
        </w:tc>
      </w:tr>
      <w:tr w:rsidR="00206207" w:rsidTr="00D80A98">
        <w:trPr>
          <w:trHeight w:val="12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14.09.2023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5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4" w:lineRule="exact"/>
              <w:ind w:firstLine="340"/>
              <w:jc w:val="both"/>
            </w:pPr>
          </w:p>
        </w:tc>
      </w:tr>
      <w:tr w:rsidR="00206207" w:rsidTr="00D80A98">
        <w:trPr>
          <w:trHeight w:val="13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15.09.20</w:t>
            </w:r>
            <w:r w:rsidR="00957771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5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4" w:lineRule="exact"/>
              <w:ind w:firstLine="340"/>
              <w:jc w:val="both"/>
            </w:pPr>
          </w:p>
        </w:tc>
      </w:tr>
      <w:tr w:rsidR="00206207" w:rsidTr="00D80A98">
        <w:trPr>
          <w:trHeight w:val="21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5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Вероятность и статистика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4" w:lineRule="exact"/>
              <w:ind w:firstLine="340"/>
              <w:jc w:val="both"/>
            </w:pPr>
          </w:p>
        </w:tc>
      </w:tr>
      <w:tr w:rsidR="00206207" w:rsidTr="00D80A98">
        <w:trPr>
          <w:trHeight w:val="15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19.09.2023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5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4" w:lineRule="exact"/>
              <w:ind w:firstLine="340"/>
              <w:jc w:val="both"/>
            </w:pPr>
          </w:p>
        </w:tc>
      </w:tr>
      <w:tr w:rsidR="00206207" w:rsidTr="00D80A98">
        <w:trPr>
          <w:trHeight w:val="10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21.09.2023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5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pacing w:line="254" w:lineRule="exact"/>
              <w:ind w:firstLine="340"/>
              <w:jc w:val="both"/>
            </w:pPr>
          </w:p>
        </w:tc>
      </w:tr>
      <w:tr w:rsidR="00206207" w:rsidTr="00D80A98">
        <w:trPr>
          <w:trHeight w:val="12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22.09.2023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5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4" w:lineRule="exact"/>
              <w:ind w:firstLine="340"/>
              <w:jc w:val="both"/>
            </w:pPr>
          </w:p>
        </w:tc>
      </w:tr>
      <w:tr w:rsidR="00206207" w:rsidTr="00D80A98">
        <w:trPr>
          <w:trHeight w:val="13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5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4" w:lineRule="exact"/>
              <w:ind w:firstLine="340"/>
              <w:jc w:val="both"/>
            </w:pPr>
          </w:p>
        </w:tc>
      </w:tr>
      <w:tr w:rsidR="00206207" w:rsidTr="00D80A98">
        <w:trPr>
          <w:trHeight w:val="13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26.09.2023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hd w:val="clear" w:color="auto" w:fill="auto"/>
              <w:spacing w:line="25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Pr="00441BB5" w:rsidRDefault="00206207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4" w:lineRule="exact"/>
              <w:ind w:firstLine="340"/>
              <w:jc w:val="both"/>
            </w:pPr>
          </w:p>
        </w:tc>
      </w:tr>
      <w:tr w:rsidR="00206207" w:rsidTr="00D80A98">
        <w:trPr>
          <w:trHeight w:val="10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pacing w:line="25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4" w:lineRule="exact"/>
              <w:ind w:firstLine="340"/>
              <w:jc w:val="both"/>
            </w:pPr>
          </w:p>
        </w:tc>
      </w:tr>
      <w:tr w:rsidR="00206207" w:rsidTr="00D80A98">
        <w:trPr>
          <w:trHeight w:val="25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t>14.09.2023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Входная мониторинговая работа</w:t>
            </w:r>
          </w:p>
        </w:tc>
      </w:tr>
      <w:tr w:rsidR="00206207" w:rsidTr="00D80A98">
        <w:trPr>
          <w:trHeight w:val="25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t>19.09.2023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Входная мониторинговая работа</w:t>
            </w:r>
          </w:p>
        </w:tc>
      </w:tr>
      <w:tr w:rsidR="00206207" w:rsidTr="00D80A98">
        <w:trPr>
          <w:trHeight w:val="26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t>20.09.2023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Входная мониторинговая работа</w:t>
            </w:r>
          </w:p>
        </w:tc>
      </w:tr>
      <w:tr w:rsidR="00206207" w:rsidTr="00D80A98">
        <w:trPr>
          <w:trHeight w:val="25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t>23.09.2023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Входная мониторинговая работа</w:t>
            </w:r>
          </w:p>
        </w:tc>
      </w:tr>
      <w:tr w:rsidR="00206207" w:rsidTr="00D80A98">
        <w:trPr>
          <w:trHeight w:val="26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t>28.09.2023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Входная мониторинговая работа</w:t>
            </w:r>
          </w:p>
        </w:tc>
      </w:tr>
      <w:tr w:rsidR="00206207" w:rsidTr="00D80A98">
        <w:trPr>
          <w:trHeight w:val="26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t>30.09.2023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Входная мониторинговая работа</w:t>
            </w:r>
          </w:p>
        </w:tc>
      </w:tr>
      <w:tr w:rsidR="00206207" w:rsidTr="00D80A98">
        <w:trPr>
          <w:trHeight w:val="51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t>9-14.10.2023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Предметы по выбору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4" w:lineRule="exact"/>
              <w:jc w:val="center"/>
            </w:pPr>
            <w:r>
              <w:t>Мониторинговая работа по стандартизированным КИМ</w:t>
            </w:r>
          </w:p>
        </w:tc>
      </w:tr>
      <w:tr w:rsidR="00206207" w:rsidTr="00D80A98">
        <w:trPr>
          <w:trHeight w:val="51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t>16-21.10.2023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Предметы по выбору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4" w:lineRule="exact"/>
              <w:jc w:val="center"/>
            </w:pPr>
            <w:r>
              <w:t>Мониторинговая работа по стандартизированным КИМ</w:t>
            </w:r>
          </w:p>
        </w:tc>
      </w:tr>
      <w:tr w:rsidR="00206207" w:rsidTr="00D80A98">
        <w:trPr>
          <w:trHeight w:val="51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t>10.11.2023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4" w:lineRule="exact"/>
              <w:jc w:val="center"/>
            </w:pPr>
            <w:r>
              <w:t>Пробное итоговое сочинение (изложение)</w:t>
            </w:r>
          </w:p>
        </w:tc>
      </w:tr>
      <w:tr w:rsidR="00206207" w:rsidTr="00D80A98">
        <w:trPr>
          <w:trHeight w:val="76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260"/>
            </w:pPr>
            <w:r>
              <w:t>13.11- 02.12.2023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4" w:lineRule="exact"/>
              <w:jc w:val="center"/>
            </w:pPr>
            <w:r>
              <w:t>Комплексная работа по ключевым темам курса НОО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5-9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0" w:lineRule="exact"/>
              <w:ind w:right="180"/>
              <w:jc w:val="right"/>
            </w:pPr>
            <w:r>
              <w:t>Региональное мониторинговое тестирование (в рамках проекта «Цифровая школа Оренбуржья»)</w:t>
            </w:r>
          </w:p>
        </w:tc>
      </w:tr>
      <w:tr w:rsidR="00206207" w:rsidTr="00D80A98">
        <w:trPr>
          <w:trHeight w:val="26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t>21.11.2023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Пробное итоговое собеседование</w:t>
            </w:r>
          </w:p>
        </w:tc>
      </w:tr>
      <w:tr w:rsidR="00206207" w:rsidTr="00D80A98">
        <w:trPr>
          <w:trHeight w:val="51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t>25.11.2023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0" w:lineRule="exact"/>
              <w:jc w:val="center"/>
            </w:pPr>
            <w:r>
              <w:t>Математика (профильный уровень)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0" w:lineRule="exact"/>
              <w:jc w:val="center"/>
            </w:pPr>
            <w:r>
              <w:t>Мониторинговая работа за I полугодие</w:t>
            </w:r>
          </w:p>
        </w:tc>
      </w:tr>
      <w:tr w:rsidR="00206207" w:rsidTr="00D80A98">
        <w:trPr>
          <w:trHeight w:val="50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t>29.11.2023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4" w:lineRule="exact"/>
              <w:jc w:val="center"/>
            </w:pPr>
            <w:r>
              <w:t>Мониторинговая работа за I полугодие</w:t>
            </w:r>
          </w:p>
        </w:tc>
      </w:tr>
      <w:tr w:rsidR="00206207" w:rsidTr="00D80A98">
        <w:trPr>
          <w:trHeight w:val="51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t>05.12.2023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0" w:lineRule="exact"/>
              <w:jc w:val="center"/>
            </w:pPr>
            <w:r>
              <w:t>Мониторинговая работа за I полугодие</w:t>
            </w:r>
          </w:p>
        </w:tc>
      </w:tr>
      <w:tr w:rsidR="00206207" w:rsidTr="00D80A98">
        <w:trPr>
          <w:trHeight w:val="25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t>06.12.2023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Итоговое сочинение</w:t>
            </w:r>
          </w:p>
        </w:tc>
      </w:tr>
      <w:tr w:rsidR="00206207" w:rsidTr="00D80A98">
        <w:trPr>
          <w:trHeight w:val="51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t>09.12.2023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4" w:lineRule="exact"/>
              <w:jc w:val="center"/>
            </w:pPr>
            <w:r>
              <w:t>Мониторинговая работа за I полугодие</w:t>
            </w:r>
          </w:p>
        </w:tc>
      </w:tr>
      <w:tr w:rsidR="00206207" w:rsidTr="00D80A98">
        <w:trPr>
          <w:trHeight w:val="50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lastRenderedPageBreak/>
              <w:t>12.12.2023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0" w:lineRule="exact"/>
              <w:jc w:val="center"/>
            </w:pPr>
            <w:r>
              <w:t>Мониторинговая работа за I полугодие</w:t>
            </w:r>
          </w:p>
        </w:tc>
      </w:tr>
      <w:tr w:rsidR="00206207" w:rsidTr="00D80A98">
        <w:trPr>
          <w:trHeight w:val="39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40"/>
            </w:pPr>
            <w:r>
              <w:t>13.12.2023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207" w:rsidRDefault="00206207" w:rsidP="00D80A98">
            <w:pPr>
              <w:pStyle w:val="Bodytext30"/>
              <w:shd w:val="clear" w:color="auto" w:fill="auto"/>
              <w:spacing w:line="250" w:lineRule="exact"/>
              <w:jc w:val="center"/>
            </w:pPr>
            <w:r>
              <w:t>Мониторинговая работа за I полугодие</w:t>
            </w:r>
          </w:p>
        </w:tc>
      </w:tr>
      <w:tr w:rsidR="00D80A98" w:rsidTr="00D80A98">
        <w:trPr>
          <w:trHeight w:val="11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600"/>
            </w:pPr>
            <w:r>
              <w:t>16.12.2023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50" w:lineRule="exact"/>
              <w:jc w:val="center"/>
            </w:pPr>
            <w:r>
              <w:t>Мониторинговая работа за I полугодие</w:t>
            </w:r>
          </w:p>
        </w:tc>
      </w:tr>
      <w:tr w:rsidR="00D80A98" w:rsidTr="00D80A98">
        <w:trPr>
          <w:trHeight w:val="13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600"/>
            </w:pPr>
            <w:r>
              <w:t>23.12.2023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50" w:lineRule="exact"/>
              <w:jc w:val="center"/>
            </w:pPr>
            <w:r>
              <w:t>Мониторинговая работа за I полугодие</w:t>
            </w:r>
          </w:p>
        </w:tc>
      </w:tr>
      <w:tr w:rsidR="00D80A98" w:rsidTr="00D80A98">
        <w:trPr>
          <w:trHeight w:val="27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600"/>
            </w:pPr>
            <w:r>
              <w:t>26.12.2023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54" w:lineRule="exact"/>
              <w:jc w:val="center"/>
            </w:pPr>
            <w:r>
              <w:t>Математика (базовый уровень)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59" w:lineRule="exact"/>
              <w:jc w:val="center"/>
            </w:pPr>
            <w:r>
              <w:t>Мониторинговая работа за I полугодие</w:t>
            </w:r>
          </w:p>
        </w:tc>
      </w:tr>
      <w:tr w:rsidR="00D80A98" w:rsidTr="00D80A98">
        <w:trPr>
          <w:trHeight w:val="233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Pr="00D80A98" w:rsidRDefault="00D80A98" w:rsidP="00D80A98">
            <w:pPr>
              <w:pStyle w:val="Bodytext30"/>
              <w:spacing w:line="259" w:lineRule="exact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II </w:t>
            </w:r>
            <w:r>
              <w:rPr>
                <w:lang w:val="ru-RU"/>
              </w:rPr>
              <w:t>полугодие</w:t>
            </w:r>
          </w:p>
        </w:tc>
      </w:tr>
      <w:tr w:rsidR="00D80A98" w:rsidTr="00D80A98">
        <w:trPr>
          <w:trHeight w:val="13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60"/>
            </w:pPr>
            <w:r>
              <w:t>15-20.01.2024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Предметы по выбору ЕГЭ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54" w:lineRule="exact"/>
              <w:jc w:val="center"/>
            </w:pPr>
            <w:r>
              <w:t>Мониторинговая работа по стандартизированным КИМ</w:t>
            </w:r>
          </w:p>
        </w:tc>
      </w:tr>
      <w:tr w:rsidR="00D80A98" w:rsidTr="00D80A98">
        <w:trPr>
          <w:trHeight w:val="12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600"/>
            </w:pPr>
            <w:r>
              <w:t>07.02.2024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54" w:lineRule="exact"/>
              <w:jc w:val="center"/>
            </w:pPr>
            <w:r>
              <w:t>Итоговое сочинение (изложение) в дополнительные сроки</w:t>
            </w:r>
          </w:p>
        </w:tc>
      </w:tr>
      <w:tr w:rsidR="00D80A98" w:rsidTr="00D80A98">
        <w:trPr>
          <w:trHeight w:val="11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600"/>
            </w:pPr>
            <w:r>
              <w:t>14.02.2024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Итоговое собеседование</w:t>
            </w:r>
          </w:p>
        </w:tc>
      </w:tr>
      <w:tr w:rsidR="00D80A98" w:rsidTr="00D80A98">
        <w:trPr>
          <w:trHeight w:val="10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60"/>
            </w:pPr>
            <w:r>
              <w:t>19-24.02.2024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Предметы по выбору ОГЭ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50" w:lineRule="exact"/>
              <w:jc w:val="center"/>
            </w:pPr>
            <w:r>
              <w:t>Мониторинговая работа по стандартизированным КИМ</w:t>
            </w:r>
          </w:p>
        </w:tc>
      </w:tr>
      <w:tr w:rsidR="00D80A98" w:rsidTr="00D80A98">
        <w:trPr>
          <w:trHeight w:val="12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600"/>
            </w:pPr>
            <w:r>
              <w:t>12.03.2024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Пробный экзамен в форме ОГЭ</w:t>
            </w:r>
          </w:p>
        </w:tc>
      </w:tr>
      <w:tr w:rsidR="00D80A98" w:rsidTr="00D80A98">
        <w:trPr>
          <w:trHeight w:val="11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600"/>
            </w:pPr>
            <w:r>
              <w:t>13.03.2024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54" w:lineRule="exact"/>
              <w:jc w:val="center"/>
            </w:pPr>
            <w:r>
              <w:t>Итоговое собеседование в дополнительные сроки</w:t>
            </w:r>
          </w:p>
        </w:tc>
      </w:tr>
      <w:tr w:rsidR="00D80A98" w:rsidTr="00D80A98">
        <w:trPr>
          <w:trHeight w:val="13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360"/>
            </w:pPr>
            <w:r>
              <w:t>15.03-20.05.2024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50" w:lineRule="exact"/>
              <w:jc w:val="center"/>
            </w:pPr>
            <w:r>
              <w:t>Предметы в соответствии с графиком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320"/>
            </w:pPr>
            <w:r>
              <w:t>4-8, 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54" w:lineRule="exact"/>
              <w:jc w:val="center"/>
            </w:pPr>
            <w:r>
              <w:t xml:space="preserve">Всероссийские проверочные работы (в соответствии с приказом </w:t>
            </w:r>
            <w:proofErr w:type="spellStart"/>
            <w:r>
              <w:t>Рособрнадзора</w:t>
            </w:r>
            <w:proofErr w:type="spellEnd"/>
            <w:r>
              <w:t>)</w:t>
            </w:r>
          </w:p>
        </w:tc>
      </w:tr>
      <w:tr w:rsidR="00D80A98" w:rsidTr="00D80A98">
        <w:trPr>
          <w:trHeight w:val="10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600"/>
            </w:pPr>
            <w:r>
              <w:t>16.03.2024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Пробный экзамен в форме ЕГЭ</w:t>
            </w:r>
          </w:p>
        </w:tc>
      </w:tr>
      <w:tr w:rsidR="00D80A98" w:rsidTr="00D80A98">
        <w:trPr>
          <w:trHeight w:val="12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600"/>
            </w:pPr>
            <w:r>
              <w:t>10.04.2024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59" w:lineRule="exact"/>
              <w:jc w:val="center"/>
            </w:pPr>
            <w:r>
              <w:t>Итоговое сочинение (изложение) в дополнительные сроки</w:t>
            </w:r>
          </w:p>
        </w:tc>
      </w:tr>
      <w:tr w:rsidR="00D80A98" w:rsidTr="00D80A98">
        <w:trPr>
          <w:trHeight w:val="11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600"/>
            </w:pPr>
            <w:r>
              <w:t>13.04.2024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54" w:lineRule="exact"/>
              <w:jc w:val="center"/>
            </w:pPr>
            <w:r>
              <w:t>Математика (базовый, профильный уровень)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Пробный экзамен в форме ЕГЭ</w:t>
            </w:r>
          </w:p>
        </w:tc>
      </w:tr>
      <w:tr w:rsidR="00D80A98" w:rsidTr="00D80A98">
        <w:trPr>
          <w:trHeight w:val="13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600"/>
            </w:pPr>
            <w:r>
              <w:t>15.04.2024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54" w:lineRule="exact"/>
              <w:jc w:val="center"/>
            </w:pPr>
            <w:r>
              <w:t>Итоговое собеседование в дополнительные сроки</w:t>
            </w:r>
          </w:p>
        </w:tc>
      </w:tr>
      <w:tr w:rsidR="00D80A98" w:rsidTr="00D80A98">
        <w:trPr>
          <w:trHeight w:val="8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600"/>
            </w:pPr>
            <w:r>
              <w:t>18.04.2024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Контрольная работа за год</w:t>
            </w:r>
          </w:p>
        </w:tc>
      </w:tr>
      <w:tr w:rsidR="00D80A98" w:rsidTr="00D80A98">
        <w:trPr>
          <w:trHeight w:val="12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360"/>
            </w:pPr>
            <w:r>
              <w:rPr>
                <w:lang w:val="ru-RU"/>
              </w:rPr>
              <w:t xml:space="preserve">     </w:t>
            </w:r>
            <w:r>
              <w:t>22.04.2024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Физкультура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320"/>
              <w:jc w:val="center"/>
            </w:pPr>
            <w: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Зачет</w:t>
            </w:r>
          </w:p>
        </w:tc>
      </w:tr>
      <w:tr w:rsidR="00D80A98" w:rsidTr="00D80A98">
        <w:trPr>
          <w:trHeight w:val="7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Pr="00D80A98" w:rsidRDefault="00D80A98" w:rsidP="00D80A98">
            <w:pPr>
              <w:pStyle w:val="Bodytext3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23.04.2024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pacing w:line="240" w:lineRule="auto"/>
              <w:jc w:val="center"/>
            </w:pPr>
            <w:r>
              <w:t>Физкультура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pacing w:line="240" w:lineRule="auto"/>
              <w:ind w:left="320"/>
              <w:jc w:val="center"/>
            </w:pPr>
            <w: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Pr="00D80A98" w:rsidRDefault="00D80A98" w:rsidP="00D80A98">
            <w:pPr>
              <w:jc w:val="center"/>
              <w:rPr>
                <w:rFonts w:ascii="Times New Roman" w:hAnsi="Times New Roman" w:cs="Times New Roman"/>
              </w:rPr>
            </w:pPr>
            <w:r w:rsidRPr="00D80A98">
              <w:rPr>
                <w:rFonts w:ascii="Times New Roman" w:hAnsi="Times New Roman" w:cs="Times New Roman"/>
              </w:rPr>
              <w:t>Зачет</w:t>
            </w:r>
          </w:p>
        </w:tc>
      </w:tr>
      <w:tr w:rsidR="00D80A98" w:rsidTr="00D80A98">
        <w:trPr>
          <w:trHeight w:val="15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Pr="00D80A98" w:rsidRDefault="00D80A98" w:rsidP="00D80A98">
            <w:pPr>
              <w:pStyle w:val="Bodytext30"/>
              <w:spacing w:line="240" w:lineRule="auto"/>
              <w:ind w:left="360"/>
              <w:rPr>
                <w:lang w:val="ru-RU"/>
              </w:rPr>
            </w:pPr>
            <w:r>
              <w:rPr>
                <w:lang w:val="ru-RU"/>
              </w:rPr>
              <w:t xml:space="preserve">    24.04.2024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pacing w:line="240" w:lineRule="auto"/>
              <w:jc w:val="center"/>
            </w:pPr>
            <w:r>
              <w:t>Физкультура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pacing w:line="240" w:lineRule="auto"/>
              <w:ind w:left="320"/>
              <w:jc w:val="center"/>
            </w:pPr>
            <w: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Pr="00D80A98" w:rsidRDefault="00D80A98" w:rsidP="00D80A98">
            <w:pPr>
              <w:jc w:val="center"/>
              <w:rPr>
                <w:rFonts w:ascii="Times New Roman" w:hAnsi="Times New Roman" w:cs="Times New Roman"/>
              </w:rPr>
            </w:pPr>
            <w:r w:rsidRPr="00D80A98">
              <w:rPr>
                <w:rFonts w:ascii="Times New Roman" w:hAnsi="Times New Roman" w:cs="Times New Roman"/>
              </w:rPr>
              <w:t>Зачет</w:t>
            </w:r>
          </w:p>
        </w:tc>
      </w:tr>
      <w:tr w:rsidR="00D80A98" w:rsidTr="00D80A98">
        <w:trPr>
          <w:trHeight w:val="10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60"/>
            </w:pPr>
            <w:r>
              <w:t>23.04.2024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Контрольная работа за год</w:t>
            </w:r>
          </w:p>
        </w:tc>
      </w:tr>
      <w:tr w:rsidR="00D80A98" w:rsidTr="00D80A98">
        <w:trPr>
          <w:trHeight w:val="9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60"/>
            </w:pPr>
            <w:r>
              <w:t>25.04.2024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Пробный экзамен в форме ОГЭ</w:t>
            </w:r>
          </w:p>
        </w:tc>
      </w:tr>
      <w:tr w:rsidR="00D80A98" w:rsidTr="00D80A98">
        <w:trPr>
          <w:trHeight w:val="15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60"/>
            </w:pPr>
            <w:r>
              <w:t>1</w:t>
            </w:r>
            <w:r>
              <w:rPr>
                <w:lang w:val="ru-RU"/>
              </w:rPr>
              <w:t>4</w:t>
            </w:r>
            <w:r>
              <w:t>.05.2024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jc w:val="center"/>
            </w:pPr>
            <w:r>
              <w:t>Геометрия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40" w:lineRule="auto"/>
              <w:ind w:left="580"/>
            </w:pPr>
            <w: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hd w:val="clear" w:color="auto" w:fill="auto"/>
              <w:spacing w:line="254" w:lineRule="exact"/>
              <w:jc w:val="center"/>
            </w:pPr>
            <w:r>
              <w:t>Муниципальный, региональный публичный зачет</w:t>
            </w:r>
          </w:p>
        </w:tc>
      </w:tr>
      <w:tr w:rsidR="00D80A98" w:rsidTr="00D80A98">
        <w:trPr>
          <w:trHeight w:val="38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Pr="00D80A98" w:rsidRDefault="00D80A98" w:rsidP="00D80A98">
            <w:pPr>
              <w:pStyle w:val="Bodytext30"/>
              <w:spacing w:line="240" w:lineRule="auto"/>
              <w:ind w:left="540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Pr="00D80A98" w:rsidRDefault="00D80A98" w:rsidP="00D80A98">
            <w:pPr>
              <w:pStyle w:val="Bodytext3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Pr="00D80A98" w:rsidRDefault="00D80A98" w:rsidP="00D80A98">
            <w:pPr>
              <w:pStyle w:val="Bodytext30"/>
              <w:spacing w:line="240" w:lineRule="auto"/>
              <w:ind w:left="58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98" w:rsidRDefault="00D80A98" w:rsidP="00D80A98">
            <w:pPr>
              <w:pStyle w:val="Bodytext30"/>
              <w:spacing w:line="250" w:lineRule="exact"/>
              <w:jc w:val="center"/>
            </w:pPr>
            <w:r>
              <w:t>Муниципальный, региональный публичный зачет</w:t>
            </w:r>
          </w:p>
        </w:tc>
      </w:tr>
    </w:tbl>
    <w:p w:rsidR="006527B1" w:rsidRDefault="006527B1">
      <w:pPr>
        <w:rPr>
          <w:sz w:val="2"/>
          <w:szCs w:val="2"/>
        </w:rPr>
        <w:sectPr w:rsidR="006527B1" w:rsidSect="00AD2BC6">
          <w:headerReference w:type="default" r:id="rId8"/>
          <w:type w:val="continuous"/>
          <w:pgSz w:w="11905" w:h="16837"/>
          <w:pgMar w:top="426" w:right="253" w:bottom="1617" w:left="1630" w:header="0" w:footer="3" w:gutter="0"/>
          <w:cols w:space="720"/>
          <w:noEndnote/>
          <w:titlePg/>
          <w:docGrid w:linePitch="360"/>
        </w:sectPr>
      </w:pPr>
    </w:p>
    <w:p w:rsidR="006527B1" w:rsidRDefault="006527B1" w:rsidP="00AD2BC6">
      <w:pPr>
        <w:pStyle w:val="Bodytext30"/>
        <w:shd w:val="clear" w:color="auto" w:fill="auto"/>
        <w:spacing w:before="974" w:line="250" w:lineRule="exact"/>
      </w:pPr>
    </w:p>
    <w:sectPr w:rsidR="006527B1" w:rsidSect="00206207">
      <w:headerReference w:type="default" r:id="rId9"/>
      <w:pgSz w:w="11905" w:h="16837"/>
      <w:pgMar w:top="142" w:right="253" w:bottom="1617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86" w:rsidRDefault="00CD4486">
      <w:r>
        <w:separator/>
      </w:r>
    </w:p>
  </w:endnote>
  <w:endnote w:type="continuationSeparator" w:id="1">
    <w:p w:rsidR="00CD4486" w:rsidRDefault="00CD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86" w:rsidRDefault="00CD4486"/>
  </w:footnote>
  <w:footnote w:type="continuationSeparator" w:id="1">
    <w:p w:rsidR="00CD4486" w:rsidRDefault="00CD44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07" w:rsidRDefault="00CE10AC">
    <w:pPr>
      <w:pStyle w:val="Headerorfooter0"/>
      <w:framePr w:w="11815" w:h="144" w:wrap="none" w:vAnchor="text" w:hAnchor="page" w:x="46" w:y="818"/>
      <w:shd w:val="clear" w:color="auto" w:fill="auto"/>
      <w:ind w:left="6279"/>
    </w:pPr>
    <w:r w:rsidRPr="00CE10AC">
      <w:fldChar w:fldCharType="begin"/>
    </w:r>
    <w:r w:rsidR="00206207">
      <w:instrText xml:space="preserve"> PAGE \* MERGEFORMAT </w:instrText>
    </w:r>
    <w:r w:rsidRPr="00CE10AC">
      <w:fldChar w:fldCharType="separate"/>
    </w:r>
    <w:r w:rsidR="00206207" w:rsidRPr="00206207">
      <w:rPr>
        <w:rStyle w:val="Headerorfooter95pt"/>
        <w:noProof/>
      </w:rPr>
      <w:t>2</w:t>
    </w:r>
    <w:r>
      <w:rPr>
        <w:rStyle w:val="Headerorfooter95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B1" w:rsidRDefault="00CE10AC">
    <w:pPr>
      <w:pStyle w:val="Headerorfooter0"/>
      <w:framePr w:w="11815" w:h="144" w:wrap="none" w:vAnchor="text" w:hAnchor="page" w:x="46" w:y="818"/>
      <w:shd w:val="clear" w:color="auto" w:fill="auto"/>
      <w:ind w:left="6279"/>
    </w:pPr>
    <w:r w:rsidRPr="00CE10AC">
      <w:fldChar w:fldCharType="begin"/>
    </w:r>
    <w:r w:rsidR="00CD4486">
      <w:instrText xml:space="preserve"> PAGE \* MERGEFORMAT </w:instrText>
    </w:r>
    <w:r w:rsidRPr="00CE10AC">
      <w:fldChar w:fldCharType="separate"/>
    </w:r>
    <w:r w:rsidR="00957771" w:rsidRPr="00957771">
      <w:rPr>
        <w:rStyle w:val="Headerorfooter95pt"/>
        <w:noProof/>
      </w:rPr>
      <w:t>2</w:t>
    </w:r>
    <w:r>
      <w:rPr>
        <w:rStyle w:val="Headerorfooter95pt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B1" w:rsidRDefault="006527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3C2"/>
    <w:multiLevelType w:val="multilevel"/>
    <w:tmpl w:val="36967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F1FED"/>
    <w:multiLevelType w:val="multilevel"/>
    <w:tmpl w:val="EB12BC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A232E5"/>
    <w:multiLevelType w:val="multilevel"/>
    <w:tmpl w:val="64465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527B1"/>
    <w:rsid w:val="001052A8"/>
    <w:rsid w:val="00206207"/>
    <w:rsid w:val="003579E7"/>
    <w:rsid w:val="00441BB5"/>
    <w:rsid w:val="006527B1"/>
    <w:rsid w:val="007B22F3"/>
    <w:rsid w:val="00957771"/>
    <w:rsid w:val="00985D81"/>
    <w:rsid w:val="00AD2BC6"/>
    <w:rsid w:val="00CD4486"/>
    <w:rsid w:val="00CE10AC"/>
    <w:rsid w:val="00D80A98"/>
    <w:rsid w:val="00FA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0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0AC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CE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CE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5"/>
      <w:szCs w:val="35"/>
    </w:rPr>
  </w:style>
  <w:style w:type="character" w:customStyle="1" w:styleId="Heading2">
    <w:name w:val="Heading #2_"/>
    <w:basedOn w:val="a0"/>
    <w:link w:val="Heading20"/>
    <w:rsid w:val="00CE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lang w:val="en-US"/>
    </w:rPr>
  </w:style>
  <w:style w:type="character" w:customStyle="1" w:styleId="Heading2Spacing-1pt">
    <w:name w:val="Heading #2 + Spacing -1 pt"/>
    <w:basedOn w:val="Heading2"/>
    <w:rsid w:val="00CE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Heading21">
    <w:name w:val="Heading #2"/>
    <w:basedOn w:val="Heading2"/>
    <w:rsid w:val="00CE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  <w:lang w:val="en-US"/>
    </w:rPr>
  </w:style>
  <w:style w:type="character" w:customStyle="1" w:styleId="Heading22">
    <w:name w:val="Heading #2"/>
    <w:basedOn w:val="Heading2"/>
    <w:rsid w:val="00CE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lang w:val="en-US"/>
    </w:rPr>
  </w:style>
  <w:style w:type="character" w:customStyle="1" w:styleId="Heading23">
    <w:name w:val="Heading #2"/>
    <w:basedOn w:val="Heading2"/>
    <w:rsid w:val="00CE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  <w:lang w:val="en-US"/>
    </w:rPr>
  </w:style>
  <w:style w:type="character" w:customStyle="1" w:styleId="Heading2115ptNotItalicSpacing0pt">
    <w:name w:val="Heading #2 + 11;5 pt;Not Italic;Spacing 0 pt"/>
    <w:basedOn w:val="Heading2"/>
    <w:rsid w:val="00CE10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/>
    </w:rPr>
  </w:style>
  <w:style w:type="character" w:customStyle="1" w:styleId="Heading2115ptNotItalicSpacing0pt0">
    <w:name w:val="Heading #2 + 11;5 pt;Not Italic;Spacing 0 pt"/>
    <w:basedOn w:val="Heading2"/>
    <w:rsid w:val="00CE10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Bodytext">
    <w:name w:val="Body text_"/>
    <w:basedOn w:val="a0"/>
    <w:link w:val="3"/>
    <w:rsid w:val="00CE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Spacing2pt">
    <w:name w:val="Body text + Spacing 2 pt"/>
    <w:basedOn w:val="Bodytext"/>
    <w:rsid w:val="00CE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CE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;5 pt"/>
    <w:basedOn w:val="Headerorfooter"/>
    <w:rsid w:val="00CE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">
    <w:name w:val="Основной текст1"/>
    <w:basedOn w:val="Bodytext"/>
    <w:rsid w:val="00CE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">
    <w:name w:val="Основной текст2"/>
    <w:basedOn w:val="Bodytext"/>
    <w:rsid w:val="00CE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CE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Bodytext3">
    <w:name w:val="Body text (3)_"/>
    <w:basedOn w:val="a0"/>
    <w:link w:val="Bodytext30"/>
    <w:rsid w:val="00CE1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Bodytext20">
    <w:name w:val="Body text (2)"/>
    <w:basedOn w:val="a"/>
    <w:link w:val="Bodytext2"/>
    <w:rsid w:val="00CE10AC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CE10AC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customStyle="1" w:styleId="Heading20">
    <w:name w:val="Heading #2"/>
    <w:basedOn w:val="a"/>
    <w:link w:val="Heading2"/>
    <w:rsid w:val="00CE10AC"/>
    <w:pPr>
      <w:shd w:val="clear" w:color="auto" w:fill="FFFFFF"/>
      <w:spacing w:before="240" w:after="300" w:line="254" w:lineRule="exact"/>
      <w:jc w:val="center"/>
      <w:outlineLvl w:val="1"/>
    </w:pPr>
    <w:rPr>
      <w:rFonts w:ascii="Times New Roman" w:eastAsia="Times New Roman" w:hAnsi="Times New Roman" w:cs="Times New Roman"/>
      <w:i/>
      <w:iCs/>
      <w:spacing w:val="10"/>
      <w:sz w:val="22"/>
      <w:szCs w:val="22"/>
      <w:lang w:val="en-US"/>
    </w:rPr>
  </w:style>
  <w:style w:type="paragraph" w:customStyle="1" w:styleId="3">
    <w:name w:val="Основной текст3"/>
    <w:basedOn w:val="a"/>
    <w:link w:val="Bodytext"/>
    <w:rsid w:val="00CE10AC"/>
    <w:pPr>
      <w:shd w:val="clear" w:color="auto" w:fill="FFFFFF"/>
      <w:spacing w:before="300" w:after="9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CE10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CE10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D2B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B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Специалист1</dc:creator>
  <cp:lastModifiedBy>Галина</cp:lastModifiedBy>
  <cp:revision>2</cp:revision>
  <cp:lastPrinted>2023-09-04T06:35:00Z</cp:lastPrinted>
  <dcterms:created xsi:type="dcterms:W3CDTF">2023-09-13T15:31:00Z</dcterms:created>
  <dcterms:modified xsi:type="dcterms:W3CDTF">2023-09-13T15:31:00Z</dcterms:modified>
</cp:coreProperties>
</file>